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92AB8" w14:textId="77777777" w:rsidR="008D77C2" w:rsidRPr="00485ED6" w:rsidRDefault="008D77C2" w:rsidP="006A3F5F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lang w:val="kk-KZ" w:eastAsia="ru-RU"/>
        </w:rPr>
      </w:pPr>
    </w:p>
    <w:tbl>
      <w:tblPr>
        <w:tblW w:w="9606" w:type="dxa"/>
        <w:tblInd w:w="-142" w:type="dxa"/>
        <w:tblLook w:val="04A0" w:firstRow="1" w:lastRow="0" w:firstColumn="1" w:lastColumn="0" w:noHBand="0" w:noVBand="1"/>
      </w:tblPr>
      <w:tblGrid>
        <w:gridCol w:w="9606"/>
      </w:tblGrid>
      <w:tr w:rsidR="006A53BA" w:rsidRPr="006A53BA" w14:paraId="3A9A9C11" w14:textId="77777777" w:rsidTr="00485ED6">
        <w:trPr>
          <w:trHeight w:val="300"/>
        </w:trPr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7F18E" w14:textId="77777777" w:rsidR="001D19B8" w:rsidRPr="006A53BA" w:rsidRDefault="001D19B8" w:rsidP="008B23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3"/>
                <w:szCs w:val="23"/>
                <w:lang w:eastAsia="ru-RU"/>
              </w:rPr>
            </w:pPr>
            <w:r w:rsidRPr="006A53B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3"/>
                <w:szCs w:val="23"/>
                <w:lang w:eastAsia="ru-RU"/>
              </w:rPr>
              <w:t xml:space="preserve">Приложение №1 </w:t>
            </w:r>
          </w:p>
        </w:tc>
      </w:tr>
      <w:tr w:rsidR="006A53BA" w:rsidRPr="006A53BA" w14:paraId="46FDA23E" w14:textId="77777777" w:rsidTr="008B2343">
        <w:trPr>
          <w:trHeight w:val="300"/>
        </w:trPr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621CF4" w14:textId="653ED029" w:rsidR="001D19B8" w:rsidRPr="006A53BA" w:rsidRDefault="001D19B8" w:rsidP="00AF4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</w:pPr>
          </w:p>
        </w:tc>
      </w:tr>
      <w:tr w:rsidR="006A53BA" w:rsidRPr="006A53BA" w14:paraId="18FC7349" w14:textId="77777777" w:rsidTr="008B2343">
        <w:trPr>
          <w:trHeight w:val="300"/>
        </w:trPr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045E9" w14:textId="77777777" w:rsidR="008B2343" w:rsidRPr="006A53BA" w:rsidRDefault="008B2343" w:rsidP="008B23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A53B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Утверждено Комитетом по развитию и управлению бизнесом</w:t>
            </w:r>
          </w:p>
          <w:p w14:paraId="0BD1814F" w14:textId="77777777" w:rsidR="008B2343" w:rsidRPr="006A53BA" w:rsidRDefault="008B2343" w:rsidP="008B23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A53B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АО «Банк ЦентрКредит» (далее-НПС) №63 от 25.06.2023 г.,  </w:t>
            </w:r>
          </w:p>
          <w:p w14:paraId="192AB567" w14:textId="77777777" w:rsidR="008B2343" w:rsidRPr="006A53BA" w:rsidRDefault="008B2343" w:rsidP="008B23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A53B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с изменениями, утвержденными </w:t>
            </w:r>
            <w:proofErr w:type="gramStart"/>
            <w:r w:rsidRPr="006A53B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НПС  Протокол</w:t>
            </w:r>
            <w:proofErr w:type="gramEnd"/>
            <w:r w:rsidRPr="006A53B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заседания №1059  </w:t>
            </w:r>
          </w:p>
          <w:p w14:paraId="30F5999D" w14:textId="77777777" w:rsidR="008B2343" w:rsidRPr="006A53BA" w:rsidRDefault="008B2343" w:rsidP="008B23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A53B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 04.10.2022 г., </w:t>
            </w:r>
          </w:p>
          <w:p w14:paraId="70C713F0" w14:textId="77777777" w:rsidR="008B2343" w:rsidRPr="006A53BA" w:rsidRDefault="008B2343" w:rsidP="008B23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A53B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с изменениями, утвержденными </w:t>
            </w:r>
            <w:proofErr w:type="gramStart"/>
            <w:r w:rsidRPr="006A53B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НПС  Протокол</w:t>
            </w:r>
            <w:proofErr w:type="gramEnd"/>
            <w:r w:rsidRPr="006A53B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 заседания №185  </w:t>
            </w:r>
          </w:p>
          <w:p w14:paraId="3B7677B2" w14:textId="77777777" w:rsidR="008B2343" w:rsidRPr="006A53BA" w:rsidRDefault="008B2343" w:rsidP="008B23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6A53BA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от 19.10.2022 г., </w:t>
            </w:r>
          </w:p>
          <w:p w14:paraId="0B460A0E" w14:textId="74157740" w:rsidR="008B2343" w:rsidRPr="006A53BA" w:rsidRDefault="008B2343" w:rsidP="00AF4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3"/>
                <w:szCs w:val="23"/>
                <w:lang w:eastAsia="ru-RU"/>
              </w:rPr>
            </w:pPr>
          </w:p>
        </w:tc>
      </w:tr>
      <w:tr w:rsidR="001D19B8" w:rsidRPr="00485ED6" w14:paraId="39F3A130" w14:textId="77777777" w:rsidTr="00485ED6">
        <w:trPr>
          <w:trHeight w:val="315"/>
        </w:trPr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F73D7" w14:textId="77777777" w:rsidR="001D19B8" w:rsidRPr="00485ED6" w:rsidRDefault="001D19B8" w:rsidP="00AF4E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  <w:r w:rsidRPr="00485ED6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Тарифы на услуги Open API, оказываемые АО «Банк ЦентрКредит»</w:t>
            </w:r>
          </w:p>
          <w:p w14:paraId="426BBB0C" w14:textId="77777777" w:rsidR="001D19B8" w:rsidRPr="00485ED6" w:rsidRDefault="001D19B8" w:rsidP="00AF4E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</w:pPr>
            <w:r w:rsidRPr="00485ED6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 xml:space="preserve">Раздел: </w:t>
            </w:r>
            <w:proofErr w:type="spellStart"/>
            <w:r w:rsidRPr="00485ED6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>Payment</w:t>
            </w:r>
            <w:proofErr w:type="spellEnd"/>
            <w:r w:rsidRPr="00485ED6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  <w:lang w:eastAsia="ru-RU"/>
              </w:rPr>
              <w:t xml:space="preserve"> API</w:t>
            </w:r>
          </w:p>
        </w:tc>
      </w:tr>
    </w:tbl>
    <w:p w14:paraId="527B8282" w14:textId="77777777" w:rsidR="001D19B8" w:rsidRPr="00485ED6" w:rsidRDefault="001D19B8" w:rsidP="001D19B8">
      <w:pPr>
        <w:rPr>
          <w:rFonts w:ascii="Times New Roman" w:hAnsi="Times New Roman" w:cs="Times New Roman"/>
          <w:sz w:val="23"/>
          <w:szCs w:val="23"/>
        </w:rPr>
      </w:pPr>
    </w:p>
    <w:tbl>
      <w:tblPr>
        <w:tblW w:w="9641" w:type="dxa"/>
        <w:tblInd w:w="-35" w:type="dxa"/>
        <w:tblLook w:val="04A0" w:firstRow="1" w:lastRow="0" w:firstColumn="1" w:lastColumn="0" w:noHBand="0" w:noVBand="1"/>
      </w:tblPr>
      <w:tblGrid>
        <w:gridCol w:w="1440"/>
        <w:gridCol w:w="4099"/>
        <w:gridCol w:w="4102"/>
      </w:tblGrid>
      <w:tr w:rsidR="001D19B8" w:rsidRPr="00485ED6" w14:paraId="01025A41" w14:textId="77777777" w:rsidTr="00485ED6">
        <w:trPr>
          <w:trHeight w:val="315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4A876C" w14:textId="77777777" w:rsidR="001D19B8" w:rsidRPr="00485ED6" w:rsidRDefault="001D19B8" w:rsidP="00AF4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485ED6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 xml:space="preserve">№ тарифа </w:t>
            </w:r>
          </w:p>
        </w:tc>
        <w:tc>
          <w:tcPr>
            <w:tcW w:w="409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3A1E0A" w14:textId="77777777" w:rsidR="001D19B8" w:rsidRPr="00485ED6" w:rsidRDefault="001D19B8" w:rsidP="00AF4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485ED6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Наименование тарифа</w:t>
            </w:r>
          </w:p>
        </w:tc>
        <w:tc>
          <w:tcPr>
            <w:tcW w:w="410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9F3D60" w14:textId="77777777" w:rsidR="001D19B8" w:rsidRPr="00485ED6" w:rsidRDefault="001D19B8" w:rsidP="00AF4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485ED6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 xml:space="preserve">Тариф </w:t>
            </w:r>
          </w:p>
        </w:tc>
      </w:tr>
      <w:tr w:rsidR="001D19B8" w:rsidRPr="00485ED6" w14:paraId="2BE94C9E" w14:textId="77777777" w:rsidTr="00485ED6">
        <w:trPr>
          <w:trHeight w:val="315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4D79B"/>
            <w:vAlign w:val="center"/>
            <w:hideMark/>
          </w:tcPr>
          <w:p w14:paraId="524D22F0" w14:textId="77777777" w:rsidR="001D19B8" w:rsidRPr="00485ED6" w:rsidRDefault="001D19B8" w:rsidP="00AF4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485ED6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Раздел 1</w:t>
            </w:r>
          </w:p>
        </w:tc>
        <w:tc>
          <w:tcPr>
            <w:tcW w:w="8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14:paraId="74423B49" w14:textId="77777777" w:rsidR="001D19B8" w:rsidRPr="00485ED6" w:rsidRDefault="001D19B8" w:rsidP="00AF4E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485ED6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Поставщики услуг, платежи в бюджет</w:t>
            </w:r>
          </w:p>
        </w:tc>
      </w:tr>
      <w:tr w:rsidR="001D19B8" w:rsidRPr="00485ED6" w14:paraId="70C85CA3" w14:textId="77777777" w:rsidTr="00485ED6">
        <w:trPr>
          <w:trHeight w:val="315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D9D9D9"/>
            <w:vAlign w:val="center"/>
            <w:hideMark/>
          </w:tcPr>
          <w:p w14:paraId="302D0EDC" w14:textId="77777777" w:rsidR="001D19B8" w:rsidRPr="00485ED6" w:rsidRDefault="001D19B8" w:rsidP="00AF4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485ED6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40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B9FD002" w14:textId="77777777" w:rsidR="001D19B8" w:rsidRPr="00485ED6" w:rsidRDefault="001D19B8" w:rsidP="00AF4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485ED6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Обороты в месяц, тенге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CFBBE82" w14:textId="77777777" w:rsidR="001D19B8" w:rsidRPr="00485ED6" w:rsidRDefault="001D19B8" w:rsidP="00AF4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485ED6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 xml:space="preserve">Комиссия </w:t>
            </w:r>
          </w:p>
        </w:tc>
      </w:tr>
      <w:tr w:rsidR="001D19B8" w:rsidRPr="00485ED6" w14:paraId="13F68CFC" w14:textId="77777777" w:rsidTr="00485ED6">
        <w:trPr>
          <w:trHeight w:val="315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96CA22" w14:textId="77777777" w:rsidR="001D19B8" w:rsidRPr="00485ED6" w:rsidRDefault="001D19B8" w:rsidP="00AF4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485ED6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1.1.</w:t>
            </w:r>
          </w:p>
        </w:tc>
        <w:tc>
          <w:tcPr>
            <w:tcW w:w="4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D54A01" w14:textId="77777777" w:rsidR="001D19B8" w:rsidRPr="00485ED6" w:rsidRDefault="001D19B8" w:rsidP="00AF4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485ED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До 100 000 000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84BF10" w14:textId="77777777" w:rsidR="001D19B8" w:rsidRPr="00485ED6" w:rsidRDefault="001D19B8" w:rsidP="00AF4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485ED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1%*,</w:t>
            </w:r>
          </w:p>
          <w:p w14:paraId="4CA29337" w14:textId="77777777" w:rsidR="001D19B8" w:rsidRPr="00485ED6" w:rsidRDefault="001D19B8" w:rsidP="00AF4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485ED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Мин. 50 000 тенге</w:t>
            </w:r>
          </w:p>
        </w:tc>
      </w:tr>
      <w:tr w:rsidR="001D19B8" w:rsidRPr="00485ED6" w14:paraId="719D169F" w14:textId="77777777" w:rsidTr="00485ED6">
        <w:trPr>
          <w:trHeight w:val="315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8B5784" w14:textId="77777777" w:rsidR="001D19B8" w:rsidRPr="00485ED6" w:rsidRDefault="001D19B8" w:rsidP="00AF4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485ED6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1.2.</w:t>
            </w:r>
          </w:p>
        </w:tc>
        <w:tc>
          <w:tcPr>
            <w:tcW w:w="4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A95718" w14:textId="77777777" w:rsidR="001D19B8" w:rsidRPr="00485ED6" w:rsidRDefault="001D19B8" w:rsidP="00AF4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485ED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От 100 000 001 до 300 000 000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7EFC2D" w14:textId="77777777" w:rsidR="001D19B8" w:rsidRPr="00485ED6" w:rsidRDefault="001D19B8" w:rsidP="00AF4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485ED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0,5%*</w:t>
            </w:r>
          </w:p>
        </w:tc>
      </w:tr>
      <w:tr w:rsidR="001D19B8" w:rsidRPr="00485ED6" w14:paraId="77BC4DFC" w14:textId="77777777" w:rsidTr="00485ED6">
        <w:trPr>
          <w:trHeight w:val="315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79CE85" w14:textId="77777777" w:rsidR="001D19B8" w:rsidRPr="00485ED6" w:rsidRDefault="001D19B8" w:rsidP="00AF4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485ED6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1.3.</w:t>
            </w:r>
          </w:p>
        </w:tc>
        <w:tc>
          <w:tcPr>
            <w:tcW w:w="4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F4886E" w14:textId="77777777" w:rsidR="001D19B8" w:rsidRPr="00485ED6" w:rsidRDefault="001D19B8" w:rsidP="00AF4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485ED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От 300 000 001 до 600 000 000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229BB6" w14:textId="77777777" w:rsidR="001D19B8" w:rsidRPr="00485ED6" w:rsidRDefault="001D19B8" w:rsidP="00AF4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485ED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0,3%*</w:t>
            </w:r>
          </w:p>
        </w:tc>
      </w:tr>
      <w:tr w:rsidR="001D19B8" w:rsidRPr="00485ED6" w14:paraId="7B0A214A" w14:textId="77777777" w:rsidTr="00485ED6">
        <w:trPr>
          <w:trHeight w:val="315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08B795" w14:textId="77777777" w:rsidR="001D19B8" w:rsidRPr="00485ED6" w:rsidRDefault="001D19B8" w:rsidP="00AF4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485ED6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1.4.</w:t>
            </w:r>
          </w:p>
        </w:tc>
        <w:tc>
          <w:tcPr>
            <w:tcW w:w="4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778C7E" w14:textId="77777777" w:rsidR="001D19B8" w:rsidRPr="00485ED6" w:rsidRDefault="001D19B8" w:rsidP="00AF4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485ED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От 600 000 001 до 1 000 000 000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55B4E9" w14:textId="77777777" w:rsidR="001D19B8" w:rsidRPr="00485ED6" w:rsidRDefault="001D19B8" w:rsidP="00AF4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485ED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0,2%*</w:t>
            </w:r>
          </w:p>
        </w:tc>
      </w:tr>
      <w:tr w:rsidR="001D19B8" w:rsidRPr="00485ED6" w14:paraId="77A55049" w14:textId="77777777" w:rsidTr="00485ED6">
        <w:trPr>
          <w:trHeight w:val="315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ABFB22" w14:textId="77777777" w:rsidR="001D19B8" w:rsidRPr="00485ED6" w:rsidRDefault="001D19B8" w:rsidP="00AF4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485ED6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1.5.</w:t>
            </w:r>
          </w:p>
        </w:tc>
        <w:tc>
          <w:tcPr>
            <w:tcW w:w="4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CE2CE1" w14:textId="77777777" w:rsidR="001D19B8" w:rsidRPr="00485ED6" w:rsidRDefault="001D19B8" w:rsidP="00AF4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485ED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От 1 000 000 001 до 3 000 000 000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9C924D" w14:textId="77777777" w:rsidR="001D19B8" w:rsidRPr="00485ED6" w:rsidRDefault="001D19B8" w:rsidP="00AF4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485ED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0,16%*</w:t>
            </w:r>
          </w:p>
        </w:tc>
      </w:tr>
      <w:tr w:rsidR="001D19B8" w:rsidRPr="00485ED6" w14:paraId="4C062E20" w14:textId="77777777" w:rsidTr="00485ED6">
        <w:trPr>
          <w:trHeight w:val="315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060931" w14:textId="77777777" w:rsidR="001D19B8" w:rsidRPr="00485ED6" w:rsidRDefault="001D19B8" w:rsidP="00AF4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485ED6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1.6.</w:t>
            </w:r>
          </w:p>
        </w:tc>
        <w:tc>
          <w:tcPr>
            <w:tcW w:w="40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9B5C44" w14:textId="77777777" w:rsidR="001D19B8" w:rsidRPr="00485ED6" w:rsidRDefault="001D19B8" w:rsidP="00AF4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485ED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От 3 000 000 000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2F70C6" w14:textId="77777777" w:rsidR="001D19B8" w:rsidRPr="00485ED6" w:rsidRDefault="001D19B8" w:rsidP="00AF4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485ED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0,1%*</w:t>
            </w:r>
          </w:p>
        </w:tc>
      </w:tr>
      <w:tr w:rsidR="001D19B8" w:rsidRPr="00485ED6" w14:paraId="69453BC3" w14:textId="77777777" w:rsidTr="00485ED6">
        <w:trPr>
          <w:trHeight w:val="315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4D79B"/>
            <w:vAlign w:val="center"/>
            <w:hideMark/>
          </w:tcPr>
          <w:p w14:paraId="2424656E" w14:textId="77777777" w:rsidR="001D19B8" w:rsidRPr="00485ED6" w:rsidRDefault="001D19B8" w:rsidP="00AF4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485ED6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Раздел 2</w:t>
            </w:r>
          </w:p>
        </w:tc>
        <w:tc>
          <w:tcPr>
            <w:tcW w:w="820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C4D79B"/>
            <w:vAlign w:val="center"/>
            <w:hideMark/>
          </w:tcPr>
          <w:p w14:paraId="235404B4" w14:textId="77777777" w:rsidR="001D19B8" w:rsidRPr="00485ED6" w:rsidRDefault="001D19B8" w:rsidP="00AF4E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485ED6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 xml:space="preserve"> Расчетный банк</w:t>
            </w:r>
          </w:p>
        </w:tc>
      </w:tr>
      <w:tr w:rsidR="001D19B8" w:rsidRPr="00485ED6" w14:paraId="084B7B6A" w14:textId="77777777" w:rsidTr="00485ED6">
        <w:trPr>
          <w:trHeight w:val="420"/>
        </w:trPr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2012A7E5" w14:textId="77777777" w:rsidR="001D19B8" w:rsidRPr="00485ED6" w:rsidRDefault="001D19B8" w:rsidP="00AF4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</w:p>
        </w:tc>
        <w:tc>
          <w:tcPr>
            <w:tcW w:w="4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6BFBFEE" w14:textId="77777777" w:rsidR="001D19B8" w:rsidRPr="00485ED6" w:rsidRDefault="001D19B8" w:rsidP="00AF4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485ED6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 xml:space="preserve"> Обороты в месяц, тенге </w:t>
            </w:r>
          </w:p>
        </w:tc>
        <w:tc>
          <w:tcPr>
            <w:tcW w:w="4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532C8BC" w14:textId="77777777" w:rsidR="001D19B8" w:rsidRPr="00485ED6" w:rsidRDefault="001D19B8" w:rsidP="00AF4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485ED6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 xml:space="preserve">Комиссия </w:t>
            </w:r>
          </w:p>
        </w:tc>
      </w:tr>
      <w:tr w:rsidR="001D19B8" w:rsidRPr="00485ED6" w14:paraId="6FB40176" w14:textId="77777777" w:rsidTr="00485ED6">
        <w:trPr>
          <w:trHeight w:val="823"/>
        </w:trPr>
        <w:tc>
          <w:tcPr>
            <w:tcW w:w="14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CA3DF1" w14:textId="77777777" w:rsidR="001D19B8" w:rsidRPr="00485ED6" w:rsidRDefault="001D19B8" w:rsidP="00AF4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485ED6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2.1.</w:t>
            </w:r>
          </w:p>
        </w:tc>
        <w:tc>
          <w:tcPr>
            <w:tcW w:w="40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B71560" w14:textId="77777777" w:rsidR="001D19B8" w:rsidRPr="00485ED6" w:rsidRDefault="001D19B8" w:rsidP="00AF4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485ED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До 1 000 000 000</w:t>
            </w:r>
          </w:p>
        </w:tc>
        <w:tc>
          <w:tcPr>
            <w:tcW w:w="41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BE104" w14:textId="77777777" w:rsidR="001D19B8" w:rsidRPr="00485ED6" w:rsidRDefault="001D19B8" w:rsidP="00AF4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485ED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0,2%* +60 тенге (с 00:00 до 13:00)</w:t>
            </w:r>
            <w:r w:rsidRPr="00485ED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br/>
              <w:t xml:space="preserve">0,2%* +120 тенге (с 13:00 до 18:00) </w:t>
            </w:r>
            <w:r w:rsidRPr="00485ED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br/>
              <w:t>Мин. 50 000 тенге</w:t>
            </w:r>
          </w:p>
        </w:tc>
      </w:tr>
      <w:tr w:rsidR="001D19B8" w:rsidRPr="00485ED6" w14:paraId="48568532" w14:textId="77777777" w:rsidTr="00485ED6">
        <w:trPr>
          <w:trHeight w:val="8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8EFBF" w14:textId="77777777" w:rsidR="001D19B8" w:rsidRPr="00485ED6" w:rsidRDefault="001D19B8" w:rsidP="00AF4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485ED6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2.2.</w:t>
            </w:r>
          </w:p>
        </w:tc>
        <w:tc>
          <w:tcPr>
            <w:tcW w:w="4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2512C" w14:textId="77777777" w:rsidR="001D19B8" w:rsidRPr="00485ED6" w:rsidRDefault="001D19B8" w:rsidP="00AF4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485ED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От 1 000 000 000</w:t>
            </w:r>
          </w:p>
        </w:tc>
        <w:tc>
          <w:tcPr>
            <w:tcW w:w="4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0D636" w14:textId="77777777" w:rsidR="001D19B8" w:rsidRPr="00485ED6" w:rsidRDefault="001D19B8" w:rsidP="00AF4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485ED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0,1%* +60 тенге (с 00:00 до 13:00)</w:t>
            </w:r>
            <w:r w:rsidRPr="00485ED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br/>
              <w:t xml:space="preserve">0,1%* +120 тенге (с 13:00 до 18:00) </w:t>
            </w:r>
            <w:r w:rsidRPr="00485ED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br/>
              <w:t>Мин. 50 000 тенге</w:t>
            </w:r>
          </w:p>
        </w:tc>
      </w:tr>
      <w:tr w:rsidR="001D19B8" w:rsidRPr="00485ED6" w14:paraId="5F976667" w14:textId="77777777" w:rsidTr="00485ED6">
        <w:trPr>
          <w:trHeight w:val="315"/>
        </w:trPr>
        <w:tc>
          <w:tcPr>
            <w:tcW w:w="9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4D79B"/>
            <w:vAlign w:val="center"/>
          </w:tcPr>
          <w:p w14:paraId="3A40B61E" w14:textId="77777777" w:rsidR="001D19B8" w:rsidRPr="00485ED6" w:rsidRDefault="001D19B8" w:rsidP="00485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485ED6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 xml:space="preserve">Для клиентов с заключенным договором интернет-эквайринг с АО </w:t>
            </w:r>
            <w:r w:rsidR="00485ED6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«</w:t>
            </w:r>
            <w:r w:rsidRPr="00485ED6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Банк ЦентрКредит</w:t>
            </w:r>
            <w:r w:rsidR="00485ED6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»</w:t>
            </w:r>
          </w:p>
        </w:tc>
      </w:tr>
      <w:tr w:rsidR="001D19B8" w:rsidRPr="00485ED6" w14:paraId="64EAE38E" w14:textId="77777777" w:rsidTr="00485ED6">
        <w:trPr>
          <w:trHeight w:val="823"/>
        </w:trPr>
        <w:tc>
          <w:tcPr>
            <w:tcW w:w="14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405E86" w14:textId="77777777" w:rsidR="001D19B8" w:rsidRPr="00485ED6" w:rsidRDefault="001D19B8" w:rsidP="00AF4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485ED6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2.3.</w:t>
            </w:r>
          </w:p>
        </w:tc>
        <w:tc>
          <w:tcPr>
            <w:tcW w:w="40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77241B" w14:textId="77777777" w:rsidR="001D19B8" w:rsidRPr="00485ED6" w:rsidRDefault="001D19B8" w:rsidP="00AF4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485ED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До 1 000 000 000</w:t>
            </w:r>
          </w:p>
        </w:tc>
        <w:tc>
          <w:tcPr>
            <w:tcW w:w="41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0E916" w14:textId="77777777" w:rsidR="001D19B8" w:rsidRPr="00485ED6" w:rsidRDefault="001D19B8" w:rsidP="00485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485ED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0,2%* +60 тенге (с 00:00 до 13:00)</w:t>
            </w:r>
            <w:r w:rsidRPr="00485ED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br/>
              <w:t>0,2%* +120 тенге (с 13:00 до 18:00)</w:t>
            </w:r>
            <w:r w:rsidRPr="00485ED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br/>
              <w:t xml:space="preserve">Мин. 50 000 тенге </w:t>
            </w:r>
            <w:r w:rsidRPr="00485ED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br/>
              <w:t xml:space="preserve">0** тенге при переводе денег внутри АО </w:t>
            </w:r>
            <w:r w:rsidR="00485ED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«</w:t>
            </w:r>
            <w:r w:rsidRPr="00485ED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Банк ЦентрКредит</w:t>
            </w:r>
            <w:r w:rsidR="00485ED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»</w:t>
            </w:r>
          </w:p>
        </w:tc>
      </w:tr>
      <w:tr w:rsidR="001D19B8" w:rsidRPr="00485ED6" w14:paraId="47618990" w14:textId="77777777" w:rsidTr="00485ED6">
        <w:trPr>
          <w:trHeight w:val="8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8B473" w14:textId="77777777" w:rsidR="001D19B8" w:rsidRPr="00485ED6" w:rsidRDefault="001D19B8" w:rsidP="00AF4E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485ED6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2.4.</w:t>
            </w:r>
          </w:p>
        </w:tc>
        <w:tc>
          <w:tcPr>
            <w:tcW w:w="4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F6EE8" w14:textId="77777777" w:rsidR="001D19B8" w:rsidRPr="00485ED6" w:rsidRDefault="001D19B8" w:rsidP="00AF4E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 w:rsidRPr="00485ED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От 1 000 000 000</w:t>
            </w:r>
          </w:p>
        </w:tc>
        <w:tc>
          <w:tcPr>
            <w:tcW w:w="4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E6691" w14:textId="77777777" w:rsidR="001D19B8" w:rsidRPr="00485ED6" w:rsidRDefault="001D19B8" w:rsidP="00485E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kk-KZ" w:eastAsia="ru-RU"/>
              </w:rPr>
            </w:pPr>
            <w:r w:rsidRPr="00485ED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 xml:space="preserve">0,1%* +60 тенге (с 00:00 до 13:00) </w:t>
            </w:r>
            <w:r w:rsidRPr="00485ED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br/>
              <w:t>0,1%* +120 тенге (с 13:00 до 18:00)</w:t>
            </w:r>
            <w:r w:rsidRPr="00485ED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br/>
              <w:t>Мин. 50 000 тенге</w:t>
            </w:r>
            <w:r w:rsidRPr="00485ED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br/>
              <w:t xml:space="preserve">0** тенге при переводе денег внутри АО </w:t>
            </w:r>
            <w:r w:rsidR="00485ED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«</w:t>
            </w:r>
            <w:r w:rsidRPr="00485ED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Банк ЦентрКредит</w:t>
            </w:r>
            <w:r w:rsidR="00485ED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»</w:t>
            </w:r>
          </w:p>
        </w:tc>
      </w:tr>
    </w:tbl>
    <w:p w14:paraId="03E73EB2" w14:textId="77777777" w:rsidR="001D19B8" w:rsidRPr="00485ED6" w:rsidRDefault="001D19B8" w:rsidP="001D19B8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lang w:eastAsia="ru-RU"/>
        </w:rPr>
      </w:pPr>
    </w:p>
    <w:p w14:paraId="595CDCEC" w14:textId="77777777" w:rsidR="001D19B8" w:rsidRPr="00485ED6" w:rsidRDefault="001D19B8" w:rsidP="001D19B8">
      <w:pPr>
        <w:spacing w:after="0" w:line="240" w:lineRule="auto"/>
        <w:ind w:left="1416"/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lang w:eastAsia="ru-RU"/>
        </w:rPr>
      </w:pPr>
      <w:r w:rsidRPr="00485ED6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lang w:eastAsia="ru-RU"/>
        </w:rPr>
        <w:t>*От суммы ежемесячного оборота</w:t>
      </w:r>
      <w:r w:rsidRPr="00485ED6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lang w:eastAsia="ru-RU"/>
        </w:rPr>
        <w:br/>
        <w:t xml:space="preserve">**Тариф </w:t>
      </w:r>
      <w:r w:rsidR="00485ED6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lang w:eastAsia="ru-RU"/>
        </w:rPr>
        <w:t>«</w:t>
      </w:r>
      <w:r w:rsidRPr="00485ED6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lang w:eastAsia="ru-RU"/>
        </w:rPr>
        <w:t>0</w:t>
      </w:r>
      <w:r w:rsidR="00485ED6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lang w:eastAsia="ru-RU"/>
        </w:rPr>
        <w:t>»</w:t>
      </w:r>
      <w:r w:rsidRPr="00485ED6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lang w:eastAsia="ru-RU"/>
        </w:rPr>
        <w:t xml:space="preserve"> тенге, действует </w:t>
      </w:r>
      <w:proofErr w:type="gramStart"/>
      <w:r w:rsidRPr="00485ED6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lang w:eastAsia="ru-RU"/>
        </w:rPr>
        <w:t>на обороты</w:t>
      </w:r>
      <w:proofErr w:type="gramEnd"/>
      <w:r w:rsidRPr="00485ED6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lang w:eastAsia="ru-RU"/>
        </w:rPr>
        <w:t xml:space="preserve"> осуществляемые в рамках Договора интернет-э</w:t>
      </w:r>
      <w:r w:rsidR="00485ED6"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  <w:lang w:eastAsia="ru-RU"/>
        </w:rPr>
        <w:t>квайринг с АО «Банк ЦентрКредит»</w:t>
      </w:r>
    </w:p>
    <w:sectPr w:rsidR="001D19B8" w:rsidRPr="00485ED6" w:rsidSect="001F24FE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14E"/>
    <w:rsid w:val="000B4180"/>
    <w:rsid w:val="000C5154"/>
    <w:rsid w:val="000F29F2"/>
    <w:rsid w:val="00161552"/>
    <w:rsid w:val="001D19B8"/>
    <w:rsid w:val="001F24FE"/>
    <w:rsid w:val="0022414E"/>
    <w:rsid w:val="00264AB4"/>
    <w:rsid w:val="00361ACB"/>
    <w:rsid w:val="003D3EA8"/>
    <w:rsid w:val="00485ED6"/>
    <w:rsid w:val="004C2D6D"/>
    <w:rsid w:val="0053629E"/>
    <w:rsid w:val="00552F89"/>
    <w:rsid w:val="00585B81"/>
    <w:rsid w:val="005F033D"/>
    <w:rsid w:val="006808BF"/>
    <w:rsid w:val="006914A9"/>
    <w:rsid w:val="00697497"/>
    <w:rsid w:val="006A3F5F"/>
    <w:rsid w:val="006A53BA"/>
    <w:rsid w:val="006B5152"/>
    <w:rsid w:val="00704630"/>
    <w:rsid w:val="0076525E"/>
    <w:rsid w:val="007B74A3"/>
    <w:rsid w:val="007C0027"/>
    <w:rsid w:val="007C6BCB"/>
    <w:rsid w:val="008264D6"/>
    <w:rsid w:val="00826CC3"/>
    <w:rsid w:val="008B2343"/>
    <w:rsid w:val="008D77C2"/>
    <w:rsid w:val="008F0CB1"/>
    <w:rsid w:val="00AB6E66"/>
    <w:rsid w:val="00AD4A19"/>
    <w:rsid w:val="00B3187E"/>
    <w:rsid w:val="00B90B74"/>
    <w:rsid w:val="00C5277B"/>
    <w:rsid w:val="00CC3835"/>
    <w:rsid w:val="00E56B49"/>
    <w:rsid w:val="00EE5B08"/>
    <w:rsid w:val="00F30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4F298"/>
  <w15:docId w15:val="{72DDB765-715C-49C2-9C56-B4C59EE27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264D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3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6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4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B90E18-9D20-41F4-B72A-11B17EEB6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Суровиецки Нулифар Валижановна</dc:creator>
  <cp:keywords/>
  <dc:description/>
  <cp:lastModifiedBy>Аднанова Жулдызай Султанбековна</cp:lastModifiedBy>
  <cp:revision>3</cp:revision>
  <cp:lastPrinted>2023-08-08T04:50:00Z</cp:lastPrinted>
  <dcterms:created xsi:type="dcterms:W3CDTF">2025-08-21T10:57:00Z</dcterms:created>
  <dcterms:modified xsi:type="dcterms:W3CDTF">2025-08-27T07:45:00Z</dcterms:modified>
</cp:coreProperties>
</file>